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8E0C" w14:textId="615DE833" w:rsidR="004A0C15" w:rsidRPr="0089594E" w:rsidRDefault="0080681B" w:rsidP="004A0C15">
      <w:pPr>
        <w:jc w:val="center"/>
        <w:rPr>
          <w:color w:val="D9D9D9" w:themeColor="background1" w:themeShade="D9"/>
          <w:sz w:val="16"/>
          <w:szCs w:val="16"/>
        </w:rPr>
      </w:pPr>
      <w:r w:rsidRPr="0024027C">
        <w:rPr>
          <w:rFonts w:cstheme="minorHAnsi"/>
          <w:b/>
          <w:bCs/>
          <w:i/>
          <w:noProof/>
          <w:color w:val="337D6F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97DEFF2" wp14:editId="3F6ACD9D">
            <wp:simplePos x="0" y="0"/>
            <wp:positionH relativeFrom="column">
              <wp:posOffset>-184758</wp:posOffset>
            </wp:positionH>
            <wp:positionV relativeFrom="paragraph">
              <wp:posOffset>36526</wp:posOffset>
            </wp:positionV>
            <wp:extent cx="1769816" cy="985962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16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4E">
        <w:rPr>
          <w:sz w:val="21"/>
          <w:szCs w:val="21"/>
        </w:rPr>
        <w:tab/>
      </w:r>
      <w:r w:rsidR="0089594E">
        <w:rPr>
          <w:sz w:val="21"/>
          <w:szCs w:val="21"/>
        </w:rPr>
        <w:tab/>
      </w:r>
      <w:r w:rsidR="0089594E">
        <w:rPr>
          <w:sz w:val="21"/>
          <w:szCs w:val="21"/>
        </w:rPr>
        <w:tab/>
      </w:r>
      <w:r w:rsidR="0089594E">
        <w:rPr>
          <w:sz w:val="21"/>
          <w:szCs w:val="21"/>
        </w:rPr>
        <w:tab/>
      </w:r>
      <w:r w:rsidR="0089594E">
        <w:rPr>
          <w:sz w:val="21"/>
          <w:szCs w:val="21"/>
        </w:rPr>
        <w:tab/>
      </w:r>
      <w:r w:rsidR="0089594E">
        <w:rPr>
          <w:sz w:val="21"/>
          <w:szCs w:val="21"/>
        </w:rPr>
        <w:tab/>
      </w:r>
      <w:r w:rsidR="0089594E">
        <w:rPr>
          <w:sz w:val="21"/>
          <w:szCs w:val="21"/>
        </w:rPr>
        <w:tab/>
      </w:r>
      <w:r w:rsidR="0089594E">
        <w:rPr>
          <w:sz w:val="21"/>
          <w:szCs w:val="21"/>
        </w:rPr>
        <w:tab/>
      </w:r>
      <w:r w:rsidR="0089594E">
        <w:rPr>
          <w:sz w:val="21"/>
          <w:szCs w:val="21"/>
        </w:rPr>
        <w:tab/>
      </w:r>
      <w:r w:rsidR="0089594E">
        <w:rPr>
          <w:sz w:val="21"/>
          <w:szCs w:val="21"/>
        </w:rPr>
        <w:tab/>
      </w:r>
      <w:r w:rsidR="0089594E">
        <w:rPr>
          <w:sz w:val="21"/>
          <w:szCs w:val="21"/>
        </w:rPr>
        <w:tab/>
      </w:r>
      <w:r w:rsidR="0089594E">
        <w:rPr>
          <w:sz w:val="21"/>
          <w:szCs w:val="21"/>
        </w:rPr>
        <w:tab/>
      </w:r>
      <w:r w:rsidR="0089594E" w:rsidRPr="0089594E">
        <w:rPr>
          <w:color w:val="D9D9D9" w:themeColor="background1" w:themeShade="D9"/>
          <w:sz w:val="16"/>
          <w:szCs w:val="16"/>
        </w:rPr>
        <w:t>V</w:t>
      </w:r>
      <w:r w:rsidR="00092710">
        <w:rPr>
          <w:color w:val="D9D9D9" w:themeColor="background1" w:themeShade="D9"/>
          <w:sz w:val="16"/>
          <w:szCs w:val="16"/>
        </w:rPr>
        <w:t>30</w:t>
      </w:r>
      <w:r w:rsidR="0089594E" w:rsidRPr="0089594E">
        <w:rPr>
          <w:color w:val="D9D9D9" w:themeColor="background1" w:themeShade="D9"/>
          <w:sz w:val="16"/>
          <w:szCs w:val="16"/>
        </w:rPr>
        <w:t>0424</w:t>
      </w:r>
    </w:p>
    <w:p w14:paraId="776A83E9" w14:textId="5FC481F6" w:rsidR="0060081B" w:rsidRPr="004A0C15" w:rsidRDefault="00092710" w:rsidP="00092710">
      <w:pPr>
        <w:tabs>
          <w:tab w:val="center" w:pos="5387"/>
          <w:tab w:val="right" w:pos="10066"/>
        </w:tabs>
        <w:ind w:left="708"/>
        <w:rPr>
          <w:sz w:val="21"/>
          <w:szCs w:val="21"/>
        </w:rPr>
      </w:pPr>
      <w:r>
        <w:rPr>
          <w:rFonts w:cstheme="minorHAnsi"/>
          <w:b/>
          <w:color w:val="2F5496" w:themeColor="accent1" w:themeShade="BF"/>
          <w:sz w:val="36"/>
          <w:szCs w:val="36"/>
        </w:rPr>
        <w:tab/>
      </w:r>
      <w:r w:rsidR="00AA5F29" w:rsidRPr="00D2471B">
        <w:rPr>
          <w:rFonts w:cstheme="minorHAnsi"/>
          <w:b/>
          <w:color w:val="2F5496" w:themeColor="accent1" w:themeShade="BF"/>
          <w:sz w:val="36"/>
          <w:szCs w:val="36"/>
        </w:rPr>
        <w:t>PRATIQUES NARRATIVES</w:t>
      </w:r>
      <w:r w:rsidR="0080681B" w:rsidRPr="00D2471B">
        <w:rPr>
          <w:rFonts w:cstheme="minorHAnsi"/>
          <w:b/>
          <w:color w:val="2F5496" w:themeColor="accent1" w:themeShade="BF"/>
          <w:sz w:val="36"/>
          <w:szCs w:val="36"/>
        </w:rPr>
        <w:t>®</w:t>
      </w:r>
      <w:r>
        <w:rPr>
          <w:rFonts w:cstheme="minorHAnsi"/>
          <w:b/>
          <w:color w:val="2F5496" w:themeColor="accent1" w:themeShade="BF"/>
          <w:sz w:val="36"/>
          <w:szCs w:val="36"/>
        </w:rPr>
        <w:tab/>
      </w:r>
      <w:bookmarkStart w:id="0" w:name="_GoBack"/>
      <w:bookmarkEnd w:id="0"/>
    </w:p>
    <w:p w14:paraId="4C537DF3" w14:textId="77777777" w:rsidR="00AA5F29" w:rsidRPr="004A0C15" w:rsidRDefault="00AA5F29" w:rsidP="004A0C15">
      <w:pPr>
        <w:pStyle w:val="DefaultText"/>
        <w:widowControl/>
        <w:ind w:left="1416"/>
        <w:jc w:val="center"/>
        <w:rPr>
          <w:rFonts w:asciiTheme="minorHAnsi" w:hAnsiTheme="minorHAnsi" w:cstheme="minorHAnsi"/>
          <w:b/>
          <w:bCs/>
          <w:iCs/>
          <w:color w:val="337D6F"/>
          <w:sz w:val="32"/>
          <w:szCs w:val="32"/>
        </w:rPr>
      </w:pPr>
      <w:r w:rsidRPr="004A0C15">
        <w:rPr>
          <w:rFonts w:asciiTheme="minorHAnsi" w:hAnsiTheme="minorHAnsi" w:cstheme="minorHAnsi"/>
          <w:b/>
          <w:bCs/>
          <w:iCs/>
          <w:color w:val="337D6F"/>
          <w:sz w:val="32"/>
          <w:szCs w:val="32"/>
        </w:rPr>
        <w:t xml:space="preserve">Bulletin d’inscription </w:t>
      </w:r>
    </w:p>
    <w:p w14:paraId="21DF12D0" w14:textId="6D76A766" w:rsidR="00AA5F29" w:rsidRDefault="000903CD" w:rsidP="004C7EE6">
      <w:pPr>
        <w:pStyle w:val="DefaultText"/>
        <w:widowControl/>
        <w:ind w:left="141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D2471B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D2471B">
        <w:rPr>
          <w:rFonts w:asciiTheme="minorHAnsi" w:hAnsiTheme="minorHAnsi" w:cstheme="minorHAnsi"/>
          <w:sz w:val="22"/>
          <w:szCs w:val="22"/>
        </w:rPr>
        <w:t xml:space="preserve"> retourner par mail à</w:t>
      </w:r>
      <w:r w:rsidR="00031B2E" w:rsidRPr="00D2471B">
        <w:rPr>
          <w:rFonts w:asciiTheme="minorHAnsi" w:hAnsiTheme="minorHAnsi" w:cstheme="minorHAnsi"/>
          <w:sz w:val="22"/>
          <w:szCs w:val="22"/>
        </w:rPr>
        <w:t xml:space="preserve"> : </w:t>
      </w:r>
      <w:hyperlink r:id="rId8" w:history="1">
        <w:r w:rsidR="004C7EE6" w:rsidRPr="003D0F73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</w:rPr>
          <w:t>contact@pratiquesnarratives.com</w:t>
        </w:r>
      </w:hyperlink>
    </w:p>
    <w:p w14:paraId="784362D6" w14:textId="7C00E4AB" w:rsidR="004C7EE6" w:rsidRPr="004A0C15" w:rsidRDefault="004C7EE6" w:rsidP="004C7EE6">
      <w:pPr>
        <w:pStyle w:val="DefaultText"/>
        <w:widowControl/>
        <w:ind w:left="1416"/>
        <w:jc w:val="center"/>
        <w:rPr>
          <w:rFonts w:asciiTheme="minorHAnsi" w:hAnsiTheme="minorHAnsi" w:cstheme="minorHAnsi"/>
          <w:b/>
          <w:bCs/>
          <w:i/>
          <w:color w:val="C00000"/>
          <w:sz w:val="16"/>
          <w:szCs w:val="16"/>
        </w:rPr>
      </w:pPr>
    </w:p>
    <w:p w14:paraId="54F3E561" w14:textId="77777777" w:rsidR="004C7EE6" w:rsidRPr="00FB1ABC" w:rsidRDefault="004C7EE6" w:rsidP="004C7EE6">
      <w:pPr>
        <w:spacing w:after="0"/>
        <w:rPr>
          <w:rFonts w:cstheme="minorHAnsi"/>
          <w:color w:val="3B3838" w:themeColor="background2" w:themeShade="40"/>
          <w:sz w:val="24"/>
          <w:szCs w:val="24"/>
        </w:rPr>
      </w:pPr>
      <w:r w:rsidRPr="00FB1ABC">
        <w:rPr>
          <w:rFonts w:cstheme="minorHAnsi"/>
          <w:smallCaps/>
          <w:color w:val="3B3838" w:themeColor="background2" w:themeShade="40"/>
          <w:sz w:val="24"/>
          <w:szCs w:val="24"/>
        </w:rPr>
        <w:t>Nom du programme choisi</w:t>
      </w:r>
      <w:r w:rsidRPr="00FB1ABC">
        <w:rPr>
          <w:rFonts w:cstheme="minorHAnsi"/>
          <w:color w:val="3B3838" w:themeColor="background2" w:themeShade="40"/>
          <w:sz w:val="24"/>
          <w:szCs w:val="24"/>
        </w:rPr>
        <w:t xml:space="preserve"> : </w:t>
      </w:r>
      <w:r w:rsidRPr="00FB1ABC">
        <w:rPr>
          <w:rFonts w:cstheme="minorHAnsi"/>
          <w:color w:val="3B3838" w:themeColor="background2" w:themeShade="40"/>
          <w:sz w:val="24"/>
          <w:szCs w:val="24"/>
        </w:rPr>
        <w:tab/>
      </w:r>
      <w:r w:rsidRPr="00FB1ABC">
        <w:rPr>
          <w:rFonts w:cstheme="minorHAnsi"/>
          <w:b/>
          <w:bCs/>
          <w:color w:val="337D6F"/>
          <w:sz w:val="24"/>
          <w:szCs w:val="24"/>
        </w:rPr>
        <w:t>L’approche narrative pour accompagner les équipes et les collectifs</w:t>
      </w:r>
    </w:p>
    <w:p w14:paraId="2BB3B07A" w14:textId="3377157F" w:rsidR="004C7EE6" w:rsidRPr="00FB1ABC" w:rsidRDefault="004C7EE6" w:rsidP="004C7EE6">
      <w:pPr>
        <w:spacing w:after="0"/>
        <w:rPr>
          <w:color w:val="337D6F"/>
          <w:sz w:val="24"/>
          <w:szCs w:val="24"/>
        </w:rPr>
      </w:pPr>
      <w:r w:rsidRPr="00FB1ABC">
        <w:rPr>
          <w:smallCaps/>
          <w:color w:val="3B3838" w:themeColor="background2" w:themeShade="40"/>
          <w:sz w:val="24"/>
          <w:szCs w:val="24"/>
        </w:rPr>
        <w:t>Dates</w:t>
      </w:r>
      <w:r w:rsidRPr="00FB1ABC">
        <w:rPr>
          <w:color w:val="3B3838" w:themeColor="background2" w:themeShade="40"/>
          <w:sz w:val="24"/>
          <w:szCs w:val="24"/>
        </w:rPr>
        <w:t xml:space="preserve"> : </w:t>
      </w:r>
      <w:r w:rsidRPr="00FB1ABC">
        <w:rPr>
          <w:color w:val="3B3838" w:themeColor="background2" w:themeShade="40"/>
          <w:sz w:val="24"/>
          <w:szCs w:val="24"/>
        </w:rPr>
        <w:tab/>
      </w:r>
      <w:r w:rsidRPr="00FB1ABC">
        <w:rPr>
          <w:color w:val="3B3838" w:themeColor="background2" w:themeShade="40"/>
          <w:sz w:val="24"/>
          <w:szCs w:val="24"/>
        </w:rPr>
        <w:tab/>
      </w:r>
      <w:r w:rsidRPr="00FB1ABC">
        <w:rPr>
          <w:color w:val="3B3838" w:themeColor="background2" w:themeShade="40"/>
          <w:sz w:val="24"/>
          <w:szCs w:val="24"/>
        </w:rPr>
        <w:tab/>
      </w:r>
      <w:r w:rsidRPr="00FB1ABC">
        <w:rPr>
          <w:color w:val="3B3838" w:themeColor="background2" w:themeShade="40"/>
          <w:sz w:val="24"/>
          <w:szCs w:val="24"/>
        </w:rPr>
        <w:tab/>
      </w:r>
      <w:r w:rsidRPr="00FB1ABC">
        <w:rPr>
          <w:b/>
          <w:bCs/>
          <w:color w:val="337D6F"/>
          <w:sz w:val="24"/>
          <w:szCs w:val="24"/>
        </w:rPr>
        <w:t xml:space="preserve">22, 23 et 24 octobre 2024 </w:t>
      </w:r>
      <w:r w:rsidR="00900EC9">
        <w:rPr>
          <w:b/>
          <w:bCs/>
          <w:color w:val="337D6F"/>
          <w:sz w:val="24"/>
          <w:szCs w:val="24"/>
        </w:rPr>
        <w:t>–</w:t>
      </w:r>
      <w:r w:rsidRPr="00FB1ABC">
        <w:rPr>
          <w:b/>
          <w:bCs/>
          <w:color w:val="337D6F"/>
          <w:sz w:val="24"/>
          <w:szCs w:val="24"/>
        </w:rPr>
        <w:t xml:space="preserve"> </w:t>
      </w:r>
      <w:r w:rsidR="00900EC9">
        <w:rPr>
          <w:b/>
          <w:bCs/>
          <w:color w:val="337D6F"/>
          <w:sz w:val="24"/>
          <w:szCs w:val="24"/>
        </w:rPr>
        <w:t xml:space="preserve">à Paris 16 : </w:t>
      </w:r>
      <w:r w:rsidR="00900EC9" w:rsidRPr="00900EC9">
        <w:rPr>
          <w:bCs/>
          <w:color w:val="337D6F"/>
          <w:sz w:val="24"/>
          <w:szCs w:val="24"/>
        </w:rPr>
        <w:t>Maison d’accueil de l’Assomption</w:t>
      </w:r>
    </w:p>
    <w:p w14:paraId="278603ED" w14:textId="77777777" w:rsidR="004C7EE6" w:rsidRPr="00FB1ABC" w:rsidRDefault="004C7EE6" w:rsidP="004C7EE6">
      <w:pPr>
        <w:rPr>
          <w:rFonts w:cstheme="minorHAnsi"/>
          <w:b/>
          <w:bCs/>
          <w:color w:val="337D6F"/>
          <w:sz w:val="24"/>
          <w:szCs w:val="24"/>
        </w:rPr>
      </w:pPr>
      <w:r w:rsidRPr="00FB1ABC">
        <w:rPr>
          <w:smallCaps/>
          <w:color w:val="3B3838" w:themeColor="background2" w:themeShade="40"/>
          <w:sz w:val="24"/>
          <w:szCs w:val="24"/>
        </w:rPr>
        <w:t>Modalités et contenu :</w:t>
      </w:r>
      <w:r w:rsidRPr="00FB1ABC">
        <w:rPr>
          <w:smallCaps/>
          <w:color w:val="3B3838" w:themeColor="background2" w:themeShade="40"/>
          <w:sz w:val="24"/>
          <w:szCs w:val="24"/>
        </w:rPr>
        <w:tab/>
      </w:r>
      <w:r w:rsidRPr="00FB1ABC">
        <w:rPr>
          <w:rFonts w:cstheme="minorHAnsi"/>
          <w:b/>
          <w:bCs/>
          <w:color w:val="337D6F"/>
          <w:sz w:val="24"/>
          <w:szCs w:val="24"/>
        </w:rPr>
        <w:t>voir programme détaillé reçu</w:t>
      </w:r>
    </w:p>
    <w:p w14:paraId="4951749F" w14:textId="77777777" w:rsidR="004C7EE6" w:rsidRPr="004A0C15" w:rsidRDefault="004C7EE6" w:rsidP="004C7EE6">
      <w:pPr>
        <w:pStyle w:val="DefaultText"/>
        <w:widowControl/>
        <w:ind w:left="1416"/>
        <w:jc w:val="center"/>
        <w:rPr>
          <w:rFonts w:asciiTheme="minorHAnsi" w:hAnsiTheme="minorHAnsi" w:cstheme="minorHAnsi"/>
          <w:b/>
          <w:bCs/>
          <w:i/>
          <w:color w:val="C00000"/>
          <w:sz w:val="10"/>
          <w:szCs w:val="10"/>
        </w:rPr>
      </w:pPr>
    </w:p>
    <w:p w14:paraId="3615A1B4" w14:textId="04EB2B3D" w:rsidR="00FB1ABC" w:rsidRDefault="00FB1ABC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BENEFICIAIRE</w:t>
      </w:r>
    </w:p>
    <w:p w14:paraId="05E16C30" w14:textId="20D6D03E" w:rsidR="00AA5F29" w:rsidRPr="001933DD" w:rsidRDefault="00FB1ABC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mallCaps/>
          <w:color w:val="000000" w:themeColor="text1"/>
          <w:sz w:val="24"/>
          <w:szCs w:val="24"/>
        </w:rPr>
      </w:pPr>
      <w:r w:rsidRPr="004A0C15">
        <w:rPr>
          <w:rFonts w:cstheme="minorHAnsi"/>
          <w:smallCaps/>
          <w:color w:val="3B3838" w:themeColor="background2" w:themeShade="40"/>
          <w:sz w:val="24"/>
          <w:szCs w:val="24"/>
        </w:rPr>
        <w:t>p</w:t>
      </w:r>
      <w:r w:rsidR="00AA5F29" w:rsidRPr="004A0C15">
        <w:rPr>
          <w:rFonts w:cstheme="minorHAnsi"/>
          <w:smallCaps/>
          <w:color w:val="3B3838" w:themeColor="background2" w:themeShade="40"/>
          <w:sz w:val="24"/>
          <w:szCs w:val="24"/>
        </w:rPr>
        <w:t xml:space="preserve">rénom et </w:t>
      </w:r>
      <w:r w:rsidRPr="004A0C15">
        <w:rPr>
          <w:rFonts w:cstheme="minorHAnsi"/>
          <w:smallCaps/>
          <w:color w:val="3B3838" w:themeColor="background2" w:themeShade="40"/>
          <w:sz w:val="24"/>
          <w:szCs w:val="24"/>
        </w:rPr>
        <w:t>n</w:t>
      </w:r>
      <w:r w:rsidR="00AA5F29" w:rsidRPr="004A0C15">
        <w:rPr>
          <w:rFonts w:cstheme="minorHAnsi"/>
          <w:smallCaps/>
          <w:color w:val="3B3838" w:themeColor="background2" w:themeShade="40"/>
          <w:sz w:val="24"/>
          <w:szCs w:val="24"/>
        </w:rPr>
        <w:t>om :</w:t>
      </w:r>
    </w:p>
    <w:p w14:paraId="340030E0" w14:textId="771FB73B" w:rsidR="002C571A" w:rsidRPr="001933DD" w:rsidRDefault="00FB1ABC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 w:themeColor="text1"/>
          <w:sz w:val="24"/>
          <w:szCs w:val="24"/>
        </w:rPr>
      </w:pPr>
      <w:r w:rsidRPr="004A0C15">
        <w:rPr>
          <w:rFonts w:cstheme="minorHAnsi"/>
          <w:smallCaps/>
          <w:color w:val="3B3838" w:themeColor="background2" w:themeShade="40"/>
          <w:sz w:val="24"/>
          <w:szCs w:val="24"/>
        </w:rPr>
        <w:t>p</w:t>
      </w:r>
      <w:r w:rsidR="000903CD" w:rsidRPr="004A0C15">
        <w:rPr>
          <w:rFonts w:cstheme="minorHAnsi"/>
          <w:smallCaps/>
          <w:color w:val="3B3838" w:themeColor="background2" w:themeShade="40"/>
          <w:sz w:val="24"/>
          <w:szCs w:val="24"/>
        </w:rPr>
        <w:t>rofession</w:t>
      </w:r>
      <w:r w:rsidR="002C571A" w:rsidRPr="004A0C15">
        <w:rPr>
          <w:rFonts w:cstheme="minorHAnsi"/>
          <w:smallCaps/>
          <w:color w:val="3B3838" w:themeColor="background2" w:themeShade="40"/>
          <w:sz w:val="24"/>
          <w:szCs w:val="24"/>
        </w:rPr>
        <w:t>/Fonction</w:t>
      </w:r>
      <w:r w:rsidR="000903CD" w:rsidRPr="004A0C15">
        <w:rPr>
          <w:rFonts w:cstheme="minorHAnsi"/>
          <w:smallCaps/>
          <w:color w:val="3B3838" w:themeColor="background2" w:themeShade="40"/>
          <w:sz w:val="24"/>
          <w:szCs w:val="24"/>
        </w:rPr>
        <w:t> :</w:t>
      </w:r>
      <w:r w:rsidR="000903CD" w:rsidRPr="001933DD">
        <w:rPr>
          <w:rFonts w:cstheme="minorHAnsi"/>
          <w:color w:val="000000" w:themeColor="text1"/>
          <w:sz w:val="24"/>
          <w:szCs w:val="24"/>
        </w:rPr>
        <w:tab/>
      </w:r>
      <w:r w:rsidR="000903CD" w:rsidRPr="001933DD">
        <w:rPr>
          <w:rFonts w:cstheme="minorHAnsi"/>
          <w:color w:val="000000" w:themeColor="text1"/>
          <w:sz w:val="24"/>
          <w:szCs w:val="24"/>
        </w:rPr>
        <w:tab/>
      </w:r>
    </w:p>
    <w:p w14:paraId="065FC723" w14:textId="1C0646C1" w:rsidR="000903CD" w:rsidRPr="001933DD" w:rsidRDefault="310FCD89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mallCaps/>
          <w:color w:val="000000" w:themeColor="text1"/>
        </w:rPr>
      </w:pPr>
      <w:r w:rsidRPr="004A0C15">
        <w:rPr>
          <w:rFonts w:cstheme="minorHAnsi"/>
          <w:smallCaps/>
          <w:color w:val="3B3838" w:themeColor="background2" w:themeShade="40"/>
          <w:sz w:val="24"/>
          <w:szCs w:val="24"/>
        </w:rPr>
        <w:t>Tél mobile :</w:t>
      </w:r>
      <w:r w:rsidR="000903CD" w:rsidRPr="004A0C15">
        <w:rPr>
          <w:rFonts w:cstheme="minorHAnsi"/>
          <w:smallCaps/>
          <w:color w:val="3B3838" w:themeColor="background2" w:themeShade="40"/>
        </w:rPr>
        <w:tab/>
      </w:r>
      <w:r w:rsidR="000903CD" w:rsidRPr="004A0C15">
        <w:rPr>
          <w:rFonts w:cstheme="minorHAnsi"/>
          <w:sz w:val="21"/>
          <w:szCs w:val="21"/>
        </w:rPr>
        <w:tab/>
      </w:r>
      <w:r w:rsidR="000903CD" w:rsidRPr="004A0C15">
        <w:rPr>
          <w:rFonts w:cstheme="minorHAnsi"/>
          <w:sz w:val="21"/>
          <w:szCs w:val="21"/>
        </w:rPr>
        <w:tab/>
      </w:r>
      <w:r w:rsidR="000903CD" w:rsidRPr="004A0C15">
        <w:rPr>
          <w:rFonts w:cstheme="minorHAnsi"/>
          <w:sz w:val="21"/>
          <w:szCs w:val="21"/>
        </w:rPr>
        <w:tab/>
      </w:r>
      <w:r w:rsidR="000903CD" w:rsidRPr="004A0C15">
        <w:rPr>
          <w:rFonts w:cstheme="minorHAnsi"/>
          <w:sz w:val="21"/>
          <w:szCs w:val="21"/>
        </w:rPr>
        <w:tab/>
      </w:r>
      <w:r w:rsidR="000903CD" w:rsidRPr="004A0C15">
        <w:rPr>
          <w:rFonts w:cstheme="minorHAnsi"/>
          <w:sz w:val="21"/>
          <w:szCs w:val="21"/>
        </w:rPr>
        <w:tab/>
      </w:r>
      <w:r w:rsidR="00996A5D" w:rsidRPr="004A0C15">
        <w:rPr>
          <w:rFonts w:cstheme="minorHAnsi"/>
          <w:sz w:val="21"/>
          <w:szCs w:val="21"/>
        </w:rPr>
        <w:tab/>
      </w:r>
      <w:r w:rsidRPr="004A0C15">
        <w:rPr>
          <w:rFonts w:cstheme="minorHAnsi"/>
          <w:smallCaps/>
          <w:color w:val="3B3838" w:themeColor="background2" w:themeShade="40"/>
        </w:rPr>
        <w:t xml:space="preserve">E-mail : </w:t>
      </w:r>
    </w:p>
    <w:p w14:paraId="6C4ADAE1" w14:textId="667B3281" w:rsidR="310FCD89" w:rsidRDefault="310FCD89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</w:rPr>
      </w:pPr>
      <w:r w:rsidRPr="004A0C15">
        <w:rPr>
          <w:rFonts w:cstheme="minorHAnsi"/>
          <w:smallCaps/>
          <w:color w:val="3B3838" w:themeColor="background2" w:themeShade="40"/>
        </w:rPr>
        <w:t>Structure :</w:t>
      </w:r>
      <w:r w:rsidRPr="00FB1ABC">
        <w:rPr>
          <w:b/>
          <w:bCs/>
          <w:color w:val="002060"/>
        </w:rPr>
        <w:t xml:space="preserve"> </w:t>
      </w:r>
      <w:r w:rsidR="00996A5D">
        <w:rPr>
          <w:b/>
          <w:bCs/>
          <w:color w:val="002060"/>
        </w:rPr>
        <w:tab/>
      </w:r>
      <w:r w:rsidRPr="0024027C">
        <w:rPr>
          <w:rFonts w:ascii="Wingdings" w:eastAsia="Wingdings" w:hAnsi="Wingdings"/>
          <w:sz w:val="21"/>
          <w:szCs w:val="21"/>
        </w:rPr>
        <w:t></w:t>
      </w:r>
      <w:r w:rsidRPr="0024027C">
        <w:rPr>
          <w:rFonts w:ascii="Wingdings" w:eastAsia="Wingdings" w:hAnsi="Wingdings"/>
          <w:sz w:val="21"/>
          <w:szCs w:val="21"/>
        </w:rPr>
        <w:t></w:t>
      </w:r>
      <w:r w:rsidRPr="0024027C">
        <w:rPr>
          <w:rFonts w:eastAsia="Wingdings" w:cstheme="minorHAnsi"/>
          <w:sz w:val="21"/>
          <w:szCs w:val="21"/>
        </w:rPr>
        <w:t>- 10 personnes</w:t>
      </w:r>
      <w:r w:rsidRPr="0024027C">
        <w:rPr>
          <w:sz w:val="21"/>
          <w:szCs w:val="21"/>
        </w:rPr>
        <w:tab/>
      </w:r>
      <w:r w:rsidRPr="0024027C">
        <w:rPr>
          <w:rFonts w:ascii="Wingdings" w:eastAsia="Wingdings" w:hAnsi="Wingdings"/>
          <w:sz w:val="21"/>
          <w:szCs w:val="21"/>
        </w:rPr>
        <w:t></w:t>
      </w:r>
      <w:r w:rsidRPr="0024027C">
        <w:rPr>
          <w:rFonts w:ascii="Wingdings" w:eastAsia="Wingdings" w:hAnsi="Wingdings"/>
          <w:sz w:val="21"/>
          <w:szCs w:val="21"/>
        </w:rPr>
        <w:t></w:t>
      </w:r>
      <w:r w:rsidRPr="0024027C">
        <w:rPr>
          <w:rFonts w:eastAsia="Wingdings" w:cstheme="minorHAnsi"/>
          <w:sz w:val="21"/>
          <w:szCs w:val="21"/>
        </w:rPr>
        <w:t>+ 10 personnes</w:t>
      </w:r>
      <w:r w:rsidRPr="0024027C">
        <w:rPr>
          <w:sz w:val="21"/>
          <w:szCs w:val="21"/>
        </w:rPr>
        <w:tab/>
      </w:r>
      <w:r w:rsidRPr="0024027C">
        <w:rPr>
          <w:sz w:val="21"/>
          <w:szCs w:val="21"/>
        </w:rPr>
        <w:tab/>
      </w:r>
    </w:p>
    <w:p w14:paraId="51818A07" w14:textId="42E07380" w:rsidR="00001D63" w:rsidRPr="004A0C15" w:rsidRDefault="00001D63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002060"/>
          <w:sz w:val="18"/>
          <w:szCs w:val="18"/>
        </w:rPr>
      </w:pPr>
    </w:p>
    <w:p w14:paraId="37BBC1B4" w14:textId="411FD45A" w:rsidR="00FB1ABC" w:rsidRDefault="00FB1ABC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002060"/>
        </w:rPr>
      </w:pPr>
      <w:r w:rsidRPr="0024027C">
        <w:rPr>
          <w:rFonts w:cstheme="minorHAnsi"/>
          <w:b/>
          <w:color w:val="002060"/>
          <w:sz w:val="24"/>
          <w:szCs w:val="24"/>
        </w:rPr>
        <w:t>COORDONNEES DE FACTURATION</w:t>
      </w:r>
    </w:p>
    <w:p w14:paraId="35E3E4B9" w14:textId="77777777" w:rsidR="00FB1ABC" w:rsidRPr="001933DD" w:rsidRDefault="00FB1ABC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 w:themeColor="text1"/>
        </w:rPr>
      </w:pPr>
      <w:r w:rsidRPr="0024027C">
        <w:rPr>
          <w:rFonts w:cstheme="minorHAnsi"/>
          <w:smallCaps/>
          <w:color w:val="3B3838" w:themeColor="background2" w:themeShade="40"/>
        </w:rPr>
        <w:t>Nom</w:t>
      </w:r>
      <w:r>
        <w:rPr>
          <w:rFonts w:cstheme="minorHAnsi"/>
          <w:smallCaps/>
          <w:color w:val="3B3838" w:themeColor="background2" w:themeShade="40"/>
        </w:rPr>
        <w:t xml:space="preserve"> </w:t>
      </w:r>
      <w:r w:rsidRPr="0024027C">
        <w:rPr>
          <w:rFonts w:cstheme="minorHAnsi"/>
          <w:color w:val="3B3838" w:themeColor="background2" w:themeShade="40"/>
        </w:rPr>
        <w:t>:</w:t>
      </w:r>
    </w:p>
    <w:p w14:paraId="4EEFEDE8" w14:textId="33DFC06B" w:rsidR="00FB1ABC" w:rsidRDefault="00FB1ABC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3B3838" w:themeColor="background2" w:themeShade="40"/>
        </w:rPr>
      </w:pPr>
      <w:r>
        <w:rPr>
          <w:rFonts w:cstheme="minorHAnsi"/>
          <w:smallCaps/>
          <w:color w:val="3B3838" w:themeColor="background2" w:themeShade="40"/>
        </w:rPr>
        <w:t xml:space="preserve">Société </w:t>
      </w:r>
      <w:r w:rsidRPr="0024027C">
        <w:rPr>
          <w:rFonts w:cstheme="minorHAnsi"/>
          <w:color w:val="3B3838" w:themeColor="background2" w:themeShade="40"/>
        </w:rPr>
        <w:t>:</w:t>
      </w:r>
      <w:r>
        <w:rPr>
          <w:rFonts w:cstheme="minorHAnsi"/>
          <w:color w:val="3B3838" w:themeColor="background2" w:themeShade="40"/>
        </w:rPr>
        <w:tab/>
      </w:r>
      <w:r>
        <w:rPr>
          <w:rFonts w:cstheme="minorHAnsi"/>
          <w:color w:val="3B3838" w:themeColor="background2" w:themeShade="40"/>
        </w:rPr>
        <w:tab/>
      </w:r>
      <w:r>
        <w:rPr>
          <w:rFonts w:cstheme="minorHAnsi"/>
          <w:color w:val="3B3838" w:themeColor="background2" w:themeShade="40"/>
        </w:rPr>
        <w:tab/>
      </w:r>
      <w:r>
        <w:rPr>
          <w:rFonts w:cstheme="minorHAnsi"/>
          <w:color w:val="3B3838" w:themeColor="background2" w:themeShade="40"/>
        </w:rPr>
        <w:tab/>
      </w:r>
      <w:r>
        <w:rPr>
          <w:rFonts w:cstheme="minorHAnsi"/>
          <w:color w:val="3B3838" w:themeColor="background2" w:themeShade="40"/>
        </w:rPr>
        <w:tab/>
      </w:r>
    </w:p>
    <w:p w14:paraId="71C96918" w14:textId="32F75898" w:rsidR="00FB1ABC" w:rsidRPr="001933DD" w:rsidRDefault="00FB1ABC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mallCaps/>
          <w:color w:val="000000" w:themeColor="text1"/>
        </w:rPr>
      </w:pPr>
      <w:r w:rsidRPr="0024027C">
        <w:rPr>
          <w:rFonts w:cstheme="minorHAnsi"/>
          <w:smallCaps/>
          <w:color w:val="3B3838" w:themeColor="background2" w:themeShade="40"/>
        </w:rPr>
        <w:t>Adresse</w:t>
      </w:r>
      <w:r>
        <w:rPr>
          <w:rFonts w:cstheme="minorHAnsi"/>
          <w:smallCaps/>
          <w:color w:val="3B3838" w:themeColor="background2" w:themeShade="40"/>
        </w:rPr>
        <w:t> :</w:t>
      </w:r>
      <w:r w:rsidRPr="0024027C">
        <w:rPr>
          <w:rFonts w:cstheme="minorHAnsi"/>
          <w:smallCaps/>
          <w:color w:val="3B3838" w:themeColor="background2" w:themeShade="40"/>
        </w:rPr>
        <w:t> </w:t>
      </w:r>
    </w:p>
    <w:p w14:paraId="6A8BA72F" w14:textId="07BD2AB9" w:rsidR="00FB1ABC" w:rsidRDefault="00FB1ABC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002060"/>
        </w:rPr>
      </w:pPr>
    </w:p>
    <w:p w14:paraId="12C539BA" w14:textId="48E6ADD3" w:rsidR="004C7EE6" w:rsidRPr="00FB1ABC" w:rsidRDefault="00FB1ABC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2060"/>
          <w:sz w:val="24"/>
          <w:szCs w:val="24"/>
        </w:rPr>
      </w:pPr>
      <w:r w:rsidRPr="00FB1ABC">
        <w:rPr>
          <w:rFonts w:cstheme="minorHAnsi"/>
          <w:b/>
          <w:color w:val="002060"/>
          <w:sz w:val="24"/>
          <w:szCs w:val="24"/>
        </w:rPr>
        <w:t xml:space="preserve">PREREQUIS </w:t>
      </w:r>
    </w:p>
    <w:p w14:paraId="45BD8F60" w14:textId="63AEEFA1" w:rsidR="002D22DF" w:rsidRPr="004C7EE6" w:rsidRDefault="004C7EE6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 xml:space="preserve">J’ai été </w:t>
      </w:r>
      <w:proofErr w:type="spellStart"/>
      <w:proofErr w:type="gramStart"/>
      <w:r>
        <w:rPr>
          <w:rFonts w:cstheme="minorHAnsi"/>
          <w:b/>
          <w:bCs/>
          <w:color w:val="002060"/>
        </w:rPr>
        <w:t>formé.e</w:t>
      </w:r>
      <w:proofErr w:type="spellEnd"/>
      <w:proofErr w:type="gramEnd"/>
      <w:r>
        <w:rPr>
          <w:rFonts w:cstheme="minorHAnsi"/>
          <w:b/>
          <w:bCs/>
          <w:color w:val="002060"/>
        </w:rPr>
        <w:t xml:space="preserve"> </w:t>
      </w:r>
      <w:r w:rsidR="002D22DF">
        <w:rPr>
          <w:rFonts w:cstheme="minorHAnsi"/>
          <w:b/>
          <w:bCs/>
          <w:color w:val="002060"/>
        </w:rPr>
        <w:t>à l’approche narrative </w:t>
      </w:r>
      <w:r w:rsidR="001933DD">
        <w:rPr>
          <w:rFonts w:cstheme="minorHAnsi"/>
          <w:b/>
          <w:bCs/>
          <w:color w:val="002060"/>
        </w:rPr>
        <w:t xml:space="preserve">- </w:t>
      </w:r>
      <w:r w:rsidR="002D22DF" w:rsidRPr="002D22DF">
        <w:rPr>
          <w:rFonts w:cstheme="minorHAnsi"/>
          <w:bCs/>
          <w:color w:val="000000" w:themeColor="text1"/>
        </w:rPr>
        <w:t xml:space="preserve">Dates : </w:t>
      </w:r>
      <w:r w:rsidR="002D22DF" w:rsidRPr="002D22DF">
        <w:rPr>
          <w:rFonts w:cstheme="minorHAnsi"/>
          <w:bCs/>
          <w:color w:val="000000" w:themeColor="text1"/>
        </w:rPr>
        <w:tab/>
      </w:r>
      <w:r w:rsidR="002D22DF" w:rsidRPr="002D22DF">
        <w:rPr>
          <w:rFonts w:cstheme="minorHAnsi"/>
          <w:bCs/>
          <w:color w:val="000000" w:themeColor="text1"/>
        </w:rPr>
        <w:tab/>
        <w:t xml:space="preserve">Durée : </w:t>
      </w:r>
      <w:r w:rsidR="002D22DF" w:rsidRPr="002D22DF">
        <w:rPr>
          <w:rFonts w:cstheme="minorHAnsi"/>
          <w:bCs/>
          <w:color w:val="000000" w:themeColor="text1"/>
        </w:rPr>
        <w:tab/>
      </w:r>
      <w:r w:rsidR="002D22DF" w:rsidRPr="002D22DF">
        <w:rPr>
          <w:rFonts w:cstheme="minorHAnsi"/>
          <w:bCs/>
          <w:color w:val="000000" w:themeColor="text1"/>
        </w:rPr>
        <w:tab/>
        <w:t>Organisme</w:t>
      </w:r>
      <w:r>
        <w:rPr>
          <w:rFonts w:cstheme="minorHAnsi"/>
          <w:bCs/>
          <w:color w:val="000000" w:themeColor="text1"/>
        </w:rPr>
        <w:t xml:space="preserve"> : </w:t>
      </w:r>
    </w:p>
    <w:p w14:paraId="41135BA1" w14:textId="77777777" w:rsidR="00FB1ABC" w:rsidRPr="004A0C15" w:rsidRDefault="00FB1ABC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002060"/>
          <w:sz w:val="16"/>
          <w:szCs w:val="16"/>
        </w:rPr>
      </w:pPr>
    </w:p>
    <w:p w14:paraId="11C5B33B" w14:textId="7AA4075E" w:rsidR="00001D63" w:rsidRDefault="004C7EE6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Mon e</w:t>
      </w:r>
      <w:r w:rsidR="00001D63" w:rsidRPr="00001D63">
        <w:rPr>
          <w:rFonts w:cstheme="minorHAnsi"/>
          <w:b/>
          <w:bCs/>
          <w:color w:val="002060"/>
        </w:rPr>
        <w:t xml:space="preserve">xpérience de l’accompagnement collectif : </w:t>
      </w:r>
    </w:p>
    <w:p w14:paraId="47D13130" w14:textId="492BD6EB" w:rsidR="00001D63" w:rsidRDefault="00001D63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002060"/>
        </w:rPr>
      </w:pPr>
    </w:p>
    <w:p w14:paraId="31E0D0A3" w14:textId="2CC7D463" w:rsidR="001933DD" w:rsidRDefault="001933DD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 xml:space="preserve">Informations complémentaires : </w:t>
      </w:r>
    </w:p>
    <w:p w14:paraId="092B9636" w14:textId="77777777" w:rsidR="001933DD" w:rsidRPr="00001D63" w:rsidRDefault="001933DD" w:rsidP="00FB1A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color w:val="002060"/>
        </w:rPr>
      </w:pPr>
    </w:p>
    <w:p w14:paraId="23674150" w14:textId="77777777" w:rsidR="000903CD" w:rsidRPr="00D2471B" w:rsidRDefault="000903CD" w:rsidP="00D2471B">
      <w:pPr>
        <w:rPr>
          <w:rFonts w:cstheme="minorHAnsi"/>
          <w:b/>
          <w:color w:val="002060"/>
          <w:sz w:val="10"/>
          <w:szCs w:val="10"/>
        </w:rPr>
      </w:pPr>
    </w:p>
    <w:p w14:paraId="0B25F73A" w14:textId="27BD6347" w:rsidR="00AA5F29" w:rsidRPr="004A0C15" w:rsidRDefault="00FB1ABC" w:rsidP="00FB1ABC">
      <w:pPr>
        <w:pStyle w:val="Paragraphedeliste"/>
        <w:numPr>
          <w:ilvl w:val="0"/>
          <w:numId w:val="7"/>
        </w:numPr>
        <w:spacing w:after="80"/>
        <w:rPr>
          <w:rFonts w:cstheme="minorHAnsi"/>
          <w:b/>
          <w:color w:val="002060"/>
        </w:rPr>
      </w:pPr>
      <w:r w:rsidRPr="004A0C15">
        <w:rPr>
          <w:rFonts w:cstheme="minorHAnsi"/>
          <w:b/>
          <w:color w:val="002060"/>
        </w:rPr>
        <w:t>Tarifs</w:t>
      </w:r>
      <w:r w:rsidR="002D22DF" w:rsidRPr="004A0C15">
        <w:rPr>
          <w:rFonts w:cstheme="minorHAnsi"/>
          <w:b/>
          <w:color w:val="002060"/>
        </w:rPr>
        <w:t xml:space="preserve"> et r</w:t>
      </w:r>
      <w:r w:rsidR="00AA5F29" w:rsidRPr="004A0C15">
        <w:rPr>
          <w:rFonts w:cstheme="minorHAnsi"/>
          <w:b/>
          <w:color w:val="002060"/>
        </w:rPr>
        <w:t>èglement</w:t>
      </w:r>
    </w:p>
    <w:p w14:paraId="639DC344" w14:textId="310F1A97" w:rsidR="00B347BB" w:rsidRPr="00D25E1B" w:rsidRDefault="00B347BB" w:rsidP="00FB1ABC">
      <w:pPr>
        <w:pStyle w:val="Paragraphedeliste"/>
        <w:widowControl w:val="0"/>
        <w:numPr>
          <w:ilvl w:val="0"/>
          <w:numId w:val="1"/>
        </w:numPr>
        <w:spacing w:after="0" w:line="228" w:lineRule="exact"/>
        <w:ind w:left="360" w:hanging="142"/>
      </w:pPr>
      <w:r w:rsidRPr="00D25E1B">
        <w:t>Indépendants ou structure de - 10 personnes : 2</w:t>
      </w:r>
      <w:r w:rsidR="002D22DF" w:rsidRPr="00D25E1B">
        <w:t>8</w:t>
      </w:r>
      <w:r w:rsidRPr="00D25E1B">
        <w:t xml:space="preserve">0€ jour soit </w:t>
      </w:r>
      <w:r w:rsidR="002D22DF" w:rsidRPr="00D25E1B">
        <w:rPr>
          <w:b/>
        </w:rPr>
        <w:t>840€ HT</w:t>
      </w:r>
      <w:r w:rsidRPr="00D25E1B">
        <w:rPr>
          <w:b/>
        </w:rPr>
        <w:t xml:space="preserve"> pour 3 jours</w:t>
      </w:r>
      <w:r w:rsidRPr="00D25E1B">
        <w:t xml:space="preserve"> </w:t>
      </w:r>
      <w:r w:rsidR="00D25E1B" w:rsidRPr="00D25E1B">
        <w:t>(</w:t>
      </w:r>
      <w:r w:rsidR="0028158C" w:rsidRPr="00D25E1B">
        <w:t>1008</w:t>
      </w:r>
      <w:r w:rsidR="00FB1ABC" w:rsidRPr="00D25E1B">
        <w:t>€ TTC</w:t>
      </w:r>
      <w:r w:rsidR="00D25E1B" w:rsidRPr="00D25E1B">
        <w:t>)</w:t>
      </w:r>
    </w:p>
    <w:p w14:paraId="48BA9B71" w14:textId="0D85AC49" w:rsidR="00B347BB" w:rsidRPr="00D25E1B" w:rsidRDefault="00B347BB" w:rsidP="00FB1ABC">
      <w:pPr>
        <w:pStyle w:val="Paragraphedeliste"/>
        <w:widowControl w:val="0"/>
        <w:numPr>
          <w:ilvl w:val="0"/>
          <w:numId w:val="1"/>
        </w:numPr>
        <w:spacing w:after="0" w:line="221" w:lineRule="exact"/>
        <w:ind w:left="360" w:hanging="142"/>
        <w:rPr>
          <w:rFonts w:eastAsiaTheme="minorEastAsia"/>
        </w:rPr>
      </w:pPr>
      <w:r w:rsidRPr="00D25E1B">
        <w:t>Structure de + 10 personnes :  3</w:t>
      </w:r>
      <w:r w:rsidR="00D25E1B" w:rsidRPr="00D25E1B">
        <w:t>8</w:t>
      </w:r>
      <w:r w:rsidR="002D22DF" w:rsidRPr="00D25E1B">
        <w:t>0</w:t>
      </w:r>
      <w:r w:rsidRPr="00D25E1B">
        <w:t xml:space="preserve">€ jour soit </w:t>
      </w:r>
      <w:r w:rsidR="002D22DF" w:rsidRPr="00D25E1B">
        <w:rPr>
          <w:b/>
        </w:rPr>
        <w:t>1</w:t>
      </w:r>
      <w:r w:rsidR="00D25E1B" w:rsidRPr="00D25E1B">
        <w:rPr>
          <w:b/>
        </w:rPr>
        <w:t>14</w:t>
      </w:r>
      <w:r w:rsidR="002D22DF" w:rsidRPr="00D25E1B">
        <w:rPr>
          <w:b/>
        </w:rPr>
        <w:t>0</w:t>
      </w:r>
      <w:r w:rsidRPr="00D25E1B">
        <w:rPr>
          <w:b/>
        </w:rPr>
        <w:t>€</w:t>
      </w:r>
      <w:r w:rsidR="002D22DF" w:rsidRPr="00D25E1B">
        <w:rPr>
          <w:b/>
        </w:rPr>
        <w:t xml:space="preserve"> HT</w:t>
      </w:r>
      <w:r w:rsidRPr="00D25E1B">
        <w:rPr>
          <w:b/>
        </w:rPr>
        <w:t xml:space="preserve"> pour 3 jours</w:t>
      </w:r>
      <w:r w:rsidRPr="00D25E1B">
        <w:t xml:space="preserve"> </w:t>
      </w:r>
      <w:r w:rsidR="00D25E1B" w:rsidRPr="00D25E1B">
        <w:t>(1368€TTC)</w:t>
      </w:r>
    </w:p>
    <w:p w14:paraId="6EFD1C67" w14:textId="3377ADF8" w:rsidR="004A0C15" w:rsidRPr="00477F6D" w:rsidRDefault="004A0C15" w:rsidP="004A0C15">
      <w:pPr>
        <w:pStyle w:val="Paragraphedeliste"/>
        <w:widowControl w:val="0"/>
        <w:spacing w:after="0" w:line="221" w:lineRule="exact"/>
        <w:ind w:left="360"/>
        <w:rPr>
          <w:rFonts w:eastAsiaTheme="minorEastAsia"/>
        </w:rPr>
      </w:pPr>
      <w:r>
        <w:rPr>
          <w:rFonts w:eastAsiaTheme="minorEastAsia"/>
        </w:rPr>
        <w:t>Pour toute situation particulière, nous contacter.</w:t>
      </w:r>
    </w:p>
    <w:p w14:paraId="734D6AE4" w14:textId="77777777" w:rsidR="0024027C" w:rsidRPr="004A0C15" w:rsidRDefault="0024027C" w:rsidP="00FB1ABC">
      <w:pPr>
        <w:spacing w:after="0"/>
        <w:rPr>
          <w:sz w:val="16"/>
          <w:szCs w:val="16"/>
        </w:rPr>
      </w:pPr>
    </w:p>
    <w:p w14:paraId="10D10931" w14:textId="1B915DE3" w:rsidR="00E35643" w:rsidRPr="00AE3597" w:rsidRDefault="3E41148E" w:rsidP="00FB1ABC">
      <w:pPr>
        <w:pStyle w:val="Paragraphedeliste"/>
        <w:numPr>
          <w:ilvl w:val="0"/>
          <w:numId w:val="8"/>
        </w:numPr>
        <w:spacing w:after="0"/>
      </w:pPr>
      <w:r>
        <w:t xml:space="preserve">Votre inscription sera validée après réception d’un </w:t>
      </w:r>
      <w:r w:rsidR="00E35643" w:rsidRPr="00FB1ABC">
        <w:rPr>
          <w:u w:val="single"/>
        </w:rPr>
        <w:t>acompte</w:t>
      </w:r>
      <w:r w:rsidR="00E35643">
        <w:t> </w:t>
      </w:r>
      <w:r>
        <w:t xml:space="preserve">d’un montant de </w:t>
      </w:r>
      <w:r w:rsidRPr="00AE3597">
        <w:t>200</w:t>
      </w:r>
      <w:r w:rsidR="0089594E">
        <w:t xml:space="preserve"> €HT- soit </w:t>
      </w:r>
      <w:r w:rsidR="0089594E" w:rsidRPr="0089594E">
        <w:rPr>
          <w:b/>
        </w:rPr>
        <w:t>2</w:t>
      </w:r>
      <w:r w:rsidR="00840A25">
        <w:rPr>
          <w:b/>
        </w:rPr>
        <w:t>4</w:t>
      </w:r>
      <w:r w:rsidR="0089594E" w:rsidRPr="0089594E">
        <w:rPr>
          <w:b/>
        </w:rPr>
        <w:t>0€ TTC</w:t>
      </w:r>
    </w:p>
    <w:p w14:paraId="37219E76" w14:textId="596B8016" w:rsidR="00064110" w:rsidRPr="004C7EE6" w:rsidRDefault="00064110" w:rsidP="004C7EE6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proofErr w:type="gramStart"/>
      <w:r w:rsidRPr="002B4327">
        <w:rPr>
          <w:sz w:val="20"/>
          <w:szCs w:val="20"/>
        </w:rPr>
        <w:t>p</w:t>
      </w:r>
      <w:r w:rsidR="00E35643" w:rsidRPr="002B4327">
        <w:rPr>
          <w:sz w:val="20"/>
          <w:szCs w:val="20"/>
        </w:rPr>
        <w:t>ar</w:t>
      </w:r>
      <w:proofErr w:type="gramEnd"/>
      <w:r w:rsidR="00E35643" w:rsidRPr="002B4327">
        <w:rPr>
          <w:sz w:val="20"/>
          <w:szCs w:val="20"/>
        </w:rPr>
        <w:t xml:space="preserve"> chèque</w:t>
      </w:r>
      <w:r w:rsidR="00AE3597">
        <w:rPr>
          <w:sz w:val="20"/>
          <w:szCs w:val="20"/>
        </w:rPr>
        <w:t xml:space="preserve"> - à</w:t>
      </w:r>
      <w:r w:rsidR="3E41148E" w:rsidRPr="005651A9">
        <w:rPr>
          <w:sz w:val="20"/>
          <w:szCs w:val="20"/>
        </w:rPr>
        <w:t xml:space="preserve"> l’ordre de</w:t>
      </w:r>
      <w:r w:rsidRPr="005651A9">
        <w:rPr>
          <w:sz w:val="20"/>
          <w:szCs w:val="20"/>
        </w:rPr>
        <w:t xml:space="preserve"> : </w:t>
      </w:r>
      <w:r w:rsidR="3E41148E" w:rsidRPr="005651A9">
        <w:rPr>
          <w:rFonts w:cstheme="minorHAnsi"/>
          <w:bCs/>
          <w:i/>
          <w:color w:val="000000" w:themeColor="text1"/>
          <w:sz w:val="20"/>
          <w:szCs w:val="20"/>
        </w:rPr>
        <w:t>Isabelle Levasseur EI</w:t>
      </w:r>
      <w:r w:rsidR="004C7EE6">
        <w:rPr>
          <w:rFonts w:cstheme="minorHAnsi"/>
          <w:bCs/>
          <w:i/>
          <w:color w:val="000000" w:themeColor="text1"/>
          <w:sz w:val="20"/>
          <w:szCs w:val="20"/>
        </w:rPr>
        <w:t xml:space="preserve">  (</w:t>
      </w:r>
      <w:r w:rsidRPr="004C7EE6">
        <w:rPr>
          <w:sz w:val="20"/>
          <w:szCs w:val="20"/>
        </w:rPr>
        <w:t>A</w:t>
      </w:r>
      <w:r w:rsidR="3E41148E" w:rsidRPr="004C7EE6">
        <w:rPr>
          <w:sz w:val="20"/>
          <w:szCs w:val="20"/>
        </w:rPr>
        <w:t xml:space="preserve"> envoyer à</w:t>
      </w:r>
      <w:r w:rsidRPr="004C7EE6">
        <w:rPr>
          <w:sz w:val="20"/>
          <w:szCs w:val="20"/>
        </w:rPr>
        <w:t xml:space="preserve"> : </w:t>
      </w:r>
      <w:r w:rsidR="3E41148E" w:rsidRPr="004C7EE6">
        <w:rPr>
          <w:i/>
          <w:sz w:val="20"/>
          <w:szCs w:val="20"/>
        </w:rPr>
        <w:t>Isabelle Levasseur Conseil, 53 rue du Bas Boulard - 94370 Sucy</w:t>
      </w:r>
      <w:r w:rsidR="002B4327" w:rsidRPr="004C7EE6">
        <w:rPr>
          <w:i/>
          <w:sz w:val="20"/>
          <w:szCs w:val="20"/>
        </w:rPr>
        <w:t>-</w:t>
      </w:r>
      <w:r w:rsidR="3E41148E" w:rsidRPr="004C7EE6">
        <w:rPr>
          <w:i/>
          <w:sz w:val="20"/>
          <w:szCs w:val="20"/>
        </w:rPr>
        <w:t>en</w:t>
      </w:r>
      <w:r w:rsidR="002B4327" w:rsidRPr="004C7EE6">
        <w:rPr>
          <w:i/>
          <w:sz w:val="20"/>
          <w:szCs w:val="20"/>
        </w:rPr>
        <w:t>-</w:t>
      </w:r>
      <w:r w:rsidR="3E41148E" w:rsidRPr="004C7EE6">
        <w:rPr>
          <w:i/>
          <w:sz w:val="20"/>
          <w:szCs w:val="20"/>
        </w:rPr>
        <w:t>Brie</w:t>
      </w:r>
      <w:r w:rsidR="004C7EE6">
        <w:rPr>
          <w:i/>
          <w:sz w:val="20"/>
          <w:szCs w:val="20"/>
        </w:rPr>
        <w:t>)</w:t>
      </w:r>
    </w:p>
    <w:p w14:paraId="4A9E002C" w14:textId="34D5AD02" w:rsidR="00064110" w:rsidRPr="004C7EE6" w:rsidRDefault="00064110" w:rsidP="004C7EE6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2B4327">
        <w:rPr>
          <w:sz w:val="20"/>
          <w:szCs w:val="20"/>
        </w:rPr>
        <w:t>Ou p</w:t>
      </w:r>
      <w:r w:rsidR="00E35643" w:rsidRPr="002B4327">
        <w:rPr>
          <w:sz w:val="20"/>
          <w:szCs w:val="20"/>
        </w:rPr>
        <w:t xml:space="preserve">ar virement </w:t>
      </w:r>
      <w:r w:rsidRPr="002B4327">
        <w:rPr>
          <w:color w:val="000000" w:themeColor="text1"/>
          <w:sz w:val="20"/>
          <w:szCs w:val="20"/>
        </w:rPr>
        <w:t>–</w:t>
      </w:r>
      <w:r w:rsidR="00E35643" w:rsidRPr="002B4327">
        <w:rPr>
          <w:color w:val="000000" w:themeColor="text1"/>
          <w:sz w:val="20"/>
          <w:szCs w:val="20"/>
        </w:rPr>
        <w:t xml:space="preserve"> </w:t>
      </w:r>
      <w:r w:rsidRPr="002B4327">
        <w:rPr>
          <w:rFonts w:cstheme="minorHAnsi"/>
          <w:bCs/>
          <w:i/>
          <w:color w:val="000000" w:themeColor="text1"/>
          <w:sz w:val="20"/>
          <w:szCs w:val="20"/>
        </w:rPr>
        <w:t>Isabelle Levasseur EI</w:t>
      </w:r>
      <w:r w:rsidR="004C7EE6">
        <w:rPr>
          <w:rFonts w:cstheme="minorHAnsi"/>
          <w:bCs/>
          <w:i/>
          <w:color w:val="000000" w:themeColor="text1"/>
          <w:sz w:val="20"/>
          <w:szCs w:val="20"/>
        </w:rPr>
        <w:t xml:space="preserve"> (</w:t>
      </w:r>
      <w:r w:rsidRPr="004C7EE6">
        <w:rPr>
          <w:rFonts w:cstheme="minorHAnsi"/>
          <w:bCs/>
          <w:i/>
          <w:color w:val="000000" w:themeColor="text1"/>
          <w:sz w:val="20"/>
          <w:szCs w:val="20"/>
        </w:rPr>
        <w:t>IBAN : FR76 4061 8804 0500 0406 3112 058</w:t>
      </w:r>
      <w:r w:rsidR="002B4327" w:rsidRPr="004C7EE6">
        <w:rPr>
          <w:rFonts w:cstheme="minorHAnsi"/>
          <w:bCs/>
          <w:i/>
          <w:color w:val="000000" w:themeColor="text1"/>
          <w:sz w:val="20"/>
          <w:szCs w:val="20"/>
        </w:rPr>
        <w:t xml:space="preserve"> - </w:t>
      </w:r>
      <w:r w:rsidRPr="004C7EE6">
        <w:rPr>
          <w:rFonts w:cstheme="minorHAnsi"/>
          <w:bCs/>
          <w:i/>
          <w:color w:val="000000" w:themeColor="text1"/>
          <w:sz w:val="20"/>
          <w:szCs w:val="20"/>
        </w:rPr>
        <w:t>BIC : BOUSFRPPXXX</w:t>
      </w:r>
      <w:r w:rsidR="004C7EE6">
        <w:rPr>
          <w:rFonts w:cstheme="minorHAnsi"/>
          <w:bCs/>
          <w:i/>
          <w:color w:val="000000" w:themeColor="text1"/>
          <w:sz w:val="20"/>
          <w:szCs w:val="20"/>
        </w:rPr>
        <w:t>)</w:t>
      </w:r>
    </w:p>
    <w:p w14:paraId="4C819CA6" w14:textId="77777777" w:rsidR="00477F6D" w:rsidRPr="004A0C15" w:rsidRDefault="00477F6D" w:rsidP="00D2471B">
      <w:pPr>
        <w:spacing w:after="0"/>
        <w:rPr>
          <w:sz w:val="16"/>
          <w:szCs w:val="16"/>
        </w:rPr>
      </w:pPr>
    </w:p>
    <w:p w14:paraId="4A072F07" w14:textId="2B442896" w:rsidR="00FB1ABC" w:rsidRPr="004A0C15" w:rsidRDefault="310FCD89" w:rsidP="00D2471B">
      <w:pPr>
        <w:pStyle w:val="Paragraphedeliste"/>
        <w:numPr>
          <w:ilvl w:val="0"/>
          <w:numId w:val="8"/>
        </w:numPr>
        <w:spacing w:after="0"/>
        <w:rPr>
          <w:i/>
          <w:iCs/>
          <w:color w:val="0070C0"/>
          <w:sz w:val="20"/>
          <w:szCs w:val="20"/>
        </w:rPr>
      </w:pPr>
      <w:r w:rsidRPr="0024027C">
        <w:t xml:space="preserve">Le règlement </w:t>
      </w:r>
      <w:r w:rsidR="00B347BB" w:rsidRPr="0024027C">
        <w:t xml:space="preserve">du solde </w:t>
      </w:r>
      <w:r w:rsidRPr="0024027C">
        <w:t>s’effectuera à réception de la facture à l’issue de la formation</w:t>
      </w:r>
      <w:r w:rsidR="004A0C15">
        <w:t>.</w:t>
      </w:r>
    </w:p>
    <w:p w14:paraId="3E97F71F" w14:textId="44452F79" w:rsidR="000903CD" w:rsidRPr="004A0C15" w:rsidRDefault="0073331E" w:rsidP="00FB1ABC">
      <w:pPr>
        <w:pStyle w:val="Paragraphedeliste"/>
        <w:numPr>
          <w:ilvl w:val="0"/>
          <w:numId w:val="8"/>
        </w:numPr>
        <w:spacing w:after="0"/>
        <w:rPr>
          <w:iCs/>
          <w:color w:val="000000" w:themeColor="text1"/>
        </w:rPr>
      </w:pPr>
      <w:r w:rsidRPr="004A0C15">
        <w:rPr>
          <w:iCs/>
          <w:color w:val="000000" w:themeColor="text1"/>
        </w:rPr>
        <w:t>À</w:t>
      </w:r>
      <w:r w:rsidR="763CF824" w:rsidRPr="004A0C15">
        <w:rPr>
          <w:iCs/>
          <w:color w:val="000000" w:themeColor="text1"/>
        </w:rPr>
        <w:t xml:space="preserve"> noter : </w:t>
      </w:r>
      <w:r w:rsidR="00E35643" w:rsidRPr="004A0C15">
        <w:rPr>
          <w:iCs/>
          <w:color w:val="000000" w:themeColor="text1"/>
        </w:rPr>
        <w:t>Cette formation n’est pas éligible aux fonds publics de financement (CPF, OPCO,</w:t>
      </w:r>
      <w:r w:rsidR="003520DC">
        <w:rPr>
          <w:iCs/>
          <w:color w:val="000000" w:themeColor="text1"/>
        </w:rPr>
        <w:t xml:space="preserve"> FifPl</w:t>
      </w:r>
      <w:r w:rsidR="00E35643" w:rsidRPr="004A0C15">
        <w:rPr>
          <w:iCs/>
          <w:color w:val="000000" w:themeColor="text1"/>
        </w:rPr>
        <w:t>…)</w:t>
      </w:r>
    </w:p>
    <w:p w14:paraId="1A26FAF7" w14:textId="64768DB3" w:rsidR="00D2471B" w:rsidRDefault="00D2471B" w:rsidP="00D2471B">
      <w:pPr>
        <w:spacing w:after="0"/>
        <w:rPr>
          <w:color w:val="FF0000"/>
          <w:sz w:val="10"/>
          <w:szCs w:val="10"/>
        </w:rPr>
      </w:pPr>
    </w:p>
    <w:p w14:paraId="3327002B" w14:textId="77777777" w:rsidR="00D2471B" w:rsidRPr="00D2471B" w:rsidRDefault="00D2471B" w:rsidP="00D2471B">
      <w:pPr>
        <w:spacing w:after="0"/>
        <w:rPr>
          <w:color w:val="FF0000"/>
          <w:sz w:val="10"/>
          <w:szCs w:val="10"/>
        </w:rPr>
      </w:pPr>
    </w:p>
    <w:p w14:paraId="46BF70B8" w14:textId="50658E67" w:rsidR="00FB1ABC" w:rsidRPr="004A0C15" w:rsidRDefault="00FB1ABC" w:rsidP="004A0C15">
      <w:pPr>
        <w:pStyle w:val="Paragraphedeliste"/>
        <w:numPr>
          <w:ilvl w:val="0"/>
          <w:numId w:val="7"/>
        </w:numPr>
        <w:spacing w:after="0"/>
        <w:ind w:left="357" w:hanging="357"/>
        <w:rPr>
          <w:rFonts w:cstheme="minorHAnsi"/>
          <w:b/>
          <w:color w:val="002060"/>
        </w:rPr>
      </w:pPr>
      <w:r w:rsidRPr="004A0C15">
        <w:rPr>
          <w:rFonts w:cstheme="minorHAnsi"/>
          <w:b/>
          <w:color w:val="002060"/>
        </w:rPr>
        <w:t>Conditions Générales</w:t>
      </w:r>
    </w:p>
    <w:p w14:paraId="31DCE320" w14:textId="1729FAB9" w:rsidR="00FB1ABC" w:rsidRDefault="00FB1ABC" w:rsidP="004A0C15">
      <w:pPr>
        <w:pStyle w:val="Titre3"/>
        <w:numPr>
          <w:ilvl w:val="0"/>
          <w:numId w:val="2"/>
        </w:numPr>
        <w:spacing w:before="0"/>
        <w:ind w:left="425" w:hanging="425"/>
        <w:jc w:val="both"/>
        <w:rPr>
          <w:rFonts w:asciiTheme="minorHAnsi" w:hAnsiTheme="minorHAnsi" w:cstheme="minorHAnsi"/>
          <w:b w:val="0"/>
          <w:sz w:val="18"/>
          <w:szCs w:val="18"/>
          <w:lang w:val="fr-FR"/>
        </w:rPr>
      </w:pPr>
      <w:r w:rsidRPr="0024027C">
        <w:rPr>
          <w:rFonts w:asciiTheme="minorHAnsi" w:hAnsiTheme="minorHAnsi" w:cstheme="minorHAnsi"/>
          <w:color w:val="002060"/>
          <w:sz w:val="21"/>
          <w:szCs w:val="21"/>
        </w:rPr>
        <w:t>Inscription et paiement</w:t>
      </w:r>
      <w:r>
        <w:rPr>
          <w:rFonts w:asciiTheme="minorHAnsi" w:hAnsiTheme="minorHAnsi" w:cstheme="minorHAnsi"/>
          <w:color w:val="002060"/>
          <w:sz w:val="21"/>
          <w:szCs w:val="21"/>
          <w:lang w:val="fr-FR"/>
        </w:rPr>
        <w:t> :</w:t>
      </w:r>
      <w:r>
        <w:rPr>
          <w:rFonts w:asciiTheme="minorHAnsi" w:hAnsiTheme="minorHAnsi" w:cstheme="minorHAnsi"/>
          <w:color w:val="002060"/>
          <w:sz w:val="21"/>
          <w:szCs w:val="21"/>
        </w:rPr>
        <w:t> </w:t>
      </w:r>
      <w:r w:rsidRPr="00E66B15">
        <w:rPr>
          <w:rFonts w:asciiTheme="minorHAnsi" w:hAnsiTheme="minorHAnsi" w:cstheme="minorHAnsi"/>
          <w:b w:val="0"/>
          <w:sz w:val="18"/>
          <w:szCs w:val="18"/>
        </w:rPr>
        <w:t>Les inscriptions sont prises</w:t>
      </w:r>
      <w:r w:rsidR="001933DD">
        <w:rPr>
          <w:rFonts w:asciiTheme="minorHAnsi" w:hAnsiTheme="minorHAnsi" w:cstheme="minorHAnsi"/>
          <w:b w:val="0"/>
          <w:sz w:val="18"/>
          <w:szCs w:val="18"/>
          <w:lang w:val="fr-FR"/>
        </w:rPr>
        <w:t xml:space="preserve"> par ordre d’arrivée</w:t>
      </w:r>
      <w:r w:rsidRPr="00E66B15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1933DD">
        <w:rPr>
          <w:rFonts w:asciiTheme="minorHAnsi" w:hAnsiTheme="minorHAnsi" w:cstheme="minorHAnsi"/>
          <w:b w:val="0"/>
          <w:sz w:val="18"/>
          <w:szCs w:val="18"/>
          <w:lang w:val="fr-FR"/>
        </w:rPr>
        <w:t xml:space="preserve">dès </w:t>
      </w:r>
      <w:r w:rsidRPr="00E66B15">
        <w:rPr>
          <w:rFonts w:asciiTheme="minorHAnsi" w:hAnsiTheme="minorHAnsi" w:cstheme="minorHAnsi"/>
          <w:b w:val="0"/>
          <w:sz w:val="18"/>
          <w:szCs w:val="18"/>
        </w:rPr>
        <w:t xml:space="preserve">la réception du bulletin d’inscription signé et </w:t>
      </w:r>
      <w:r w:rsidR="001933DD">
        <w:rPr>
          <w:rFonts w:asciiTheme="minorHAnsi" w:hAnsiTheme="minorHAnsi" w:cstheme="minorHAnsi"/>
          <w:b w:val="0"/>
          <w:sz w:val="18"/>
          <w:szCs w:val="18"/>
          <w:lang w:val="fr-FR"/>
        </w:rPr>
        <w:t>du versement de</w:t>
      </w:r>
      <w:r w:rsidRPr="00E66B15">
        <w:rPr>
          <w:rFonts w:asciiTheme="minorHAnsi" w:hAnsiTheme="minorHAnsi" w:cstheme="minorHAnsi"/>
          <w:b w:val="0"/>
          <w:sz w:val="18"/>
          <w:szCs w:val="18"/>
        </w:rPr>
        <w:t xml:space="preserve"> d’acompte</w:t>
      </w:r>
      <w:r>
        <w:rPr>
          <w:rFonts w:asciiTheme="minorHAnsi" w:hAnsiTheme="minorHAnsi" w:cstheme="minorHAnsi"/>
          <w:b w:val="0"/>
          <w:sz w:val="18"/>
          <w:szCs w:val="18"/>
          <w:lang w:val="fr-FR"/>
        </w:rPr>
        <w:t xml:space="preserve">. </w:t>
      </w:r>
    </w:p>
    <w:p w14:paraId="2EAFF6DD" w14:textId="77777777" w:rsidR="001933DD" w:rsidRPr="002D22DF" w:rsidRDefault="001933DD" w:rsidP="001933DD">
      <w:pPr>
        <w:pStyle w:val="Titre3"/>
        <w:numPr>
          <w:ilvl w:val="0"/>
          <w:numId w:val="2"/>
        </w:numPr>
        <w:spacing w:before="120" w:after="0"/>
        <w:ind w:left="425" w:hanging="425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02424">
        <w:rPr>
          <w:rFonts w:asciiTheme="minorHAnsi" w:hAnsiTheme="minorHAnsi" w:cstheme="minorHAnsi"/>
          <w:color w:val="002060"/>
          <w:sz w:val="21"/>
          <w:szCs w:val="21"/>
        </w:rPr>
        <w:t>Désistement</w:t>
      </w:r>
      <w:r w:rsidRPr="00B02424">
        <w:rPr>
          <w:rFonts w:asciiTheme="minorHAnsi" w:hAnsiTheme="minorHAnsi" w:cstheme="minorHAnsi"/>
          <w:color w:val="002060"/>
          <w:sz w:val="21"/>
          <w:szCs w:val="21"/>
          <w:lang w:val="fr-FR"/>
        </w:rPr>
        <w:t xml:space="preserve"> du participant : </w:t>
      </w:r>
      <w:r w:rsidRPr="00B02424">
        <w:rPr>
          <w:rFonts w:asciiTheme="minorHAnsi" w:hAnsiTheme="minorHAnsi" w:cstheme="minorHAnsi"/>
          <w:b w:val="0"/>
          <w:sz w:val="18"/>
          <w:szCs w:val="18"/>
        </w:rPr>
        <w:t>Les éventuels désistements doivent se faire par mail.</w:t>
      </w:r>
    </w:p>
    <w:p w14:paraId="2F9E58F9" w14:textId="77777777" w:rsidR="001933DD" w:rsidRDefault="001933DD" w:rsidP="001933DD">
      <w:pPr>
        <w:pStyle w:val="Titre3"/>
        <w:spacing w:before="0" w:after="0"/>
        <w:ind w:left="425"/>
        <w:jc w:val="both"/>
        <w:rPr>
          <w:rFonts w:asciiTheme="minorHAnsi" w:hAnsiTheme="minorHAnsi" w:cstheme="minorHAnsi"/>
          <w:b w:val="0"/>
          <w:sz w:val="18"/>
          <w:szCs w:val="18"/>
          <w:lang w:val="fr-FR"/>
        </w:rPr>
      </w:pPr>
      <w:r>
        <w:rPr>
          <w:rFonts w:asciiTheme="minorHAnsi" w:hAnsiTheme="minorHAnsi" w:cstheme="minorHAnsi"/>
          <w:b w:val="0"/>
          <w:sz w:val="18"/>
          <w:szCs w:val="18"/>
          <w:lang w:val="fr-FR"/>
        </w:rPr>
        <w:t>En cas d’annulation plus de 7 jours calendaires avant la date de la prestation : l’acompte sera conservé par l’organisateur.</w:t>
      </w:r>
    </w:p>
    <w:p w14:paraId="40844DF8" w14:textId="5F0F83D8" w:rsidR="001933DD" w:rsidRPr="001933DD" w:rsidRDefault="001933DD" w:rsidP="001933DD">
      <w:pPr>
        <w:pStyle w:val="Titre3"/>
        <w:spacing w:before="0" w:after="0"/>
        <w:ind w:left="425"/>
        <w:jc w:val="both"/>
        <w:rPr>
          <w:rFonts w:asciiTheme="minorHAnsi" w:hAnsiTheme="minorHAnsi" w:cstheme="minorHAnsi"/>
          <w:b w:val="0"/>
          <w:sz w:val="18"/>
          <w:szCs w:val="18"/>
          <w:lang w:val="fr-FR"/>
        </w:rPr>
      </w:pPr>
      <w:r w:rsidRPr="00B02424">
        <w:rPr>
          <w:rFonts w:asciiTheme="minorHAnsi" w:hAnsiTheme="minorHAnsi" w:cstheme="minorHAnsi"/>
          <w:b w:val="0"/>
          <w:sz w:val="18"/>
          <w:szCs w:val="18"/>
        </w:rPr>
        <w:t xml:space="preserve">En cas d’annulation moins de </w:t>
      </w:r>
      <w:r w:rsidRPr="00B02424">
        <w:rPr>
          <w:rFonts w:asciiTheme="minorHAnsi" w:hAnsiTheme="minorHAnsi" w:cstheme="minorHAnsi"/>
          <w:b w:val="0"/>
          <w:sz w:val="18"/>
          <w:szCs w:val="18"/>
          <w:lang w:val="fr-FR"/>
        </w:rPr>
        <w:t>7</w:t>
      </w:r>
      <w:r w:rsidRPr="00B02424">
        <w:rPr>
          <w:rFonts w:asciiTheme="minorHAnsi" w:hAnsiTheme="minorHAnsi" w:cstheme="minorHAnsi"/>
          <w:b w:val="0"/>
          <w:sz w:val="18"/>
          <w:szCs w:val="18"/>
        </w:rPr>
        <w:t xml:space="preserve"> jours </w:t>
      </w:r>
      <w:r w:rsidRPr="00B02424">
        <w:rPr>
          <w:rFonts w:asciiTheme="minorHAnsi" w:hAnsiTheme="minorHAnsi" w:cstheme="minorHAnsi"/>
          <w:b w:val="0"/>
          <w:sz w:val="18"/>
          <w:szCs w:val="18"/>
          <w:lang w:val="fr-FR"/>
        </w:rPr>
        <w:t xml:space="preserve">calendaires </w:t>
      </w:r>
      <w:r w:rsidRPr="00B02424">
        <w:rPr>
          <w:rFonts w:asciiTheme="minorHAnsi" w:hAnsiTheme="minorHAnsi" w:cstheme="minorHAnsi"/>
          <w:b w:val="0"/>
          <w:sz w:val="18"/>
          <w:szCs w:val="18"/>
        </w:rPr>
        <w:t>avant la date</w:t>
      </w:r>
      <w:r w:rsidRPr="00B02424">
        <w:rPr>
          <w:rFonts w:asciiTheme="minorHAnsi" w:hAnsiTheme="minorHAnsi" w:cstheme="minorHAnsi"/>
          <w:b w:val="0"/>
          <w:sz w:val="18"/>
          <w:szCs w:val="18"/>
          <w:lang w:val="fr-FR"/>
        </w:rPr>
        <w:t xml:space="preserve"> de la </w:t>
      </w:r>
      <w:r>
        <w:rPr>
          <w:rFonts w:asciiTheme="minorHAnsi" w:hAnsiTheme="minorHAnsi" w:cstheme="minorHAnsi"/>
          <w:b w:val="0"/>
          <w:sz w:val="18"/>
          <w:szCs w:val="18"/>
          <w:lang w:val="fr-FR"/>
        </w:rPr>
        <w:t>prestation</w:t>
      </w:r>
      <w:r w:rsidRPr="00B02424">
        <w:rPr>
          <w:rFonts w:asciiTheme="minorHAnsi" w:hAnsiTheme="minorHAnsi" w:cstheme="minorHAnsi"/>
          <w:b w:val="0"/>
          <w:sz w:val="18"/>
          <w:szCs w:val="18"/>
        </w:rPr>
        <w:t>, la totalité de la prestation sera facturée et due.</w:t>
      </w:r>
    </w:p>
    <w:p w14:paraId="0202108E" w14:textId="77777777" w:rsidR="00FB1ABC" w:rsidRPr="0024027C" w:rsidRDefault="00FB1ABC" w:rsidP="00FB1ABC">
      <w:pPr>
        <w:pStyle w:val="Titre3"/>
        <w:numPr>
          <w:ilvl w:val="0"/>
          <w:numId w:val="2"/>
        </w:numPr>
        <w:spacing w:before="120"/>
        <w:ind w:left="426" w:hanging="425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24027C">
        <w:rPr>
          <w:rFonts w:asciiTheme="minorHAnsi" w:hAnsiTheme="minorHAnsi" w:cstheme="minorHAnsi"/>
          <w:color w:val="002060"/>
          <w:sz w:val="21"/>
          <w:szCs w:val="21"/>
        </w:rPr>
        <w:t>Annulation par les organisateurs</w:t>
      </w:r>
      <w:r w:rsidRPr="0024027C">
        <w:rPr>
          <w:rFonts w:asciiTheme="minorHAnsi" w:hAnsiTheme="minorHAnsi" w:cstheme="minorHAnsi"/>
          <w:color w:val="002060"/>
          <w:sz w:val="21"/>
          <w:szCs w:val="21"/>
          <w:lang w:val="fr-FR"/>
        </w:rPr>
        <w:t xml:space="preserve"> : </w:t>
      </w:r>
      <w:r w:rsidRPr="0024027C">
        <w:rPr>
          <w:rFonts w:asciiTheme="minorHAnsi" w:hAnsiTheme="minorHAnsi" w:cstheme="minorHAnsi"/>
          <w:b w:val="0"/>
          <w:sz w:val="18"/>
          <w:szCs w:val="18"/>
        </w:rPr>
        <w:t xml:space="preserve">Les organisateurs se réservent le droit d'annuler une date si le nombre de participants inscrits n'est pas suffisant pour son fonctionnement ou si des circonstances imprévues l’exigent. </w:t>
      </w:r>
      <w:r>
        <w:rPr>
          <w:rFonts w:asciiTheme="minorHAnsi" w:hAnsiTheme="minorHAnsi" w:cstheme="minorHAnsi"/>
          <w:b w:val="0"/>
          <w:sz w:val="18"/>
          <w:szCs w:val="18"/>
          <w:lang w:val="fr-FR"/>
        </w:rPr>
        <w:t>Les acomptes seront alors restitués dans un délai maximum de 10 jours à partir de la date d’annulation.</w:t>
      </w:r>
    </w:p>
    <w:p w14:paraId="7CC3A729" w14:textId="77777777" w:rsidR="008B39F9" w:rsidRPr="001933DD" w:rsidRDefault="008B39F9" w:rsidP="008B39F9">
      <w:pPr>
        <w:spacing w:after="80"/>
        <w:contextualSpacing/>
        <w:rPr>
          <w:rFonts w:cstheme="minorHAnsi"/>
          <w:smallCaps/>
          <w:color w:val="3B3838" w:themeColor="background2" w:themeShade="40"/>
          <w:sz w:val="10"/>
          <w:szCs w:val="10"/>
        </w:rPr>
      </w:pPr>
    </w:p>
    <w:p w14:paraId="17EBD3DA" w14:textId="2282DD1C" w:rsidR="000903CD" w:rsidRPr="00B47029" w:rsidRDefault="000903CD" w:rsidP="00B47029">
      <w:pPr>
        <w:ind w:left="708" w:firstLine="708"/>
        <w:rPr>
          <w:rFonts w:cstheme="minorHAnsi"/>
          <w:b/>
          <w:color w:val="002060"/>
          <w:sz w:val="24"/>
          <w:szCs w:val="24"/>
          <w:u w:val="single"/>
        </w:rPr>
      </w:pPr>
      <w:r w:rsidRPr="00B47029">
        <w:rPr>
          <w:rFonts w:cstheme="minorHAnsi"/>
          <w:b/>
          <w:color w:val="002060"/>
          <w:sz w:val="24"/>
          <w:szCs w:val="24"/>
          <w:u w:val="single"/>
        </w:rPr>
        <w:t>Date et Signature</w:t>
      </w:r>
      <w:r w:rsidR="00CB77C8" w:rsidRPr="00B47029">
        <w:rPr>
          <w:rFonts w:cstheme="minorHAnsi"/>
          <w:b/>
          <w:color w:val="002060"/>
          <w:sz w:val="24"/>
          <w:szCs w:val="24"/>
          <w:u w:val="single"/>
        </w:rPr>
        <w:t> :</w:t>
      </w:r>
    </w:p>
    <w:p w14:paraId="07481D11" w14:textId="77777777" w:rsidR="00B347BB" w:rsidRPr="0024027C" w:rsidRDefault="00B347BB" w:rsidP="00D2471B">
      <w:pPr>
        <w:pStyle w:val="DefaultText"/>
        <w:widowControl/>
        <w:rPr>
          <w:b/>
          <w:bCs/>
          <w:i/>
          <w:iCs/>
          <w:color w:val="3B3838" w:themeColor="background2" w:themeShade="40"/>
          <w:sz w:val="22"/>
          <w:szCs w:val="22"/>
        </w:rPr>
      </w:pPr>
    </w:p>
    <w:sectPr w:rsidR="00B347BB" w:rsidRPr="0024027C" w:rsidSect="004A0C15">
      <w:footerReference w:type="default" r:id="rId9"/>
      <w:pgSz w:w="11906" w:h="16838"/>
      <w:pgMar w:top="456" w:right="707" w:bottom="993" w:left="1133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2B41" w14:textId="77777777" w:rsidR="002255FC" w:rsidRDefault="002255FC" w:rsidP="002B4327">
      <w:pPr>
        <w:spacing w:after="0" w:line="240" w:lineRule="auto"/>
      </w:pPr>
      <w:r>
        <w:separator/>
      </w:r>
    </w:p>
  </w:endnote>
  <w:endnote w:type="continuationSeparator" w:id="0">
    <w:p w14:paraId="47811407" w14:textId="77777777" w:rsidR="002255FC" w:rsidRDefault="002255FC" w:rsidP="002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A2B8" w14:textId="58EF33D5" w:rsidR="002B4327" w:rsidRPr="002B4327" w:rsidRDefault="002B4327" w:rsidP="002B4327">
    <w:pPr>
      <w:pStyle w:val="Pieddepage"/>
      <w:jc w:val="center"/>
      <w:rPr>
        <w:sz w:val="18"/>
        <w:szCs w:val="18"/>
      </w:rPr>
    </w:pPr>
    <w:r w:rsidRPr="002B4327">
      <w:rPr>
        <w:sz w:val="18"/>
        <w:szCs w:val="18"/>
      </w:rPr>
      <w:t xml:space="preserve">Collectif </w:t>
    </w:r>
    <w:proofErr w:type="gramStart"/>
    <w:r w:rsidRPr="002B4327">
      <w:rPr>
        <w:sz w:val="18"/>
        <w:szCs w:val="18"/>
      </w:rPr>
      <w:t>Narratif  –</w:t>
    </w:r>
    <w:proofErr w:type="gramEnd"/>
    <w:r w:rsidRPr="002B4327">
      <w:rPr>
        <w:sz w:val="18"/>
        <w:szCs w:val="18"/>
      </w:rPr>
      <w:t xml:space="preserve"> </w:t>
    </w:r>
    <w:hyperlink r:id="rId1" w:history="1">
      <w:r w:rsidRPr="002B4327">
        <w:rPr>
          <w:rStyle w:val="Lienhypertexte"/>
          <w:sz w:val="18"/>
          <w:szCs w:val="18"/>
        </w:rPr>
        <w:t>www.pratiquesnarratives</w:t>
      </w:r>
    </w:hyperlink>
    <w:r w:rsidRPr="002B4327">
      <w:rPr>
        <w:sz w:val="18"/>
        <w:szCs w:val="18"/>
      </w:rPr>
      <w:t xml:space="preserve"> .com</w:t>
    </w:r>
  </w:p>
  <w:p w14:paraId="52E74305" w14:textId="6F7B1C69" w:rsidR="002B4327" w:rsidRPr="002B4327" w:rsidRDefault="002B4327">
    <w:pPr>
      <w:pStyle w:val="Pieddepage"/>
      <w:rPr>
        <w:sz w:val="18"/>
        <w:szCs w:val="18"/>
      </w:rPr>
    </w:pPr>
    <w:proofErr w:type="spellStart"/>
    <w:r w:rsidRPr="002B4327">
      <w:rPr>
        <w:sz w:val="18"/>
        <w:szCs w:val="18"/>
      </w:rPr>
      <w:t>Kaïros</w:t>
    </w:r>
    <w:proofErr w:type="spellEnd"/>
    <w:r w:rsidRPr="002B4327">
      <w:rPr>
        <w:sz w:val="18"/>
        <w:szCs w:val="18"/>
      </w:rPr>
      <w:t xml:space="preserve"> Conseil EI – </w:t>
    </w:r>
    <w:hyperlink r:id="rId2" w:history="1">
      <w:r w:rsidRPr="002B4327">
        <w:rPr>
          <w:rStyle w:val="Lienhypertexte"/>
          <w:sz w:val="18"/>
          <w:szCs w:val="18"/>
        </w:rPr>
        <w:t>laurence@kairosconseil.fr</w:t>
      </w:r>
    </w:hyperlink>
    <w:r w:rsidRPr="002B4327">
      <w:rPr>
        <w:sz w:val="18"/>
        <w:szCs w:val="18"/>
      </w:rPr>
      <w:t xml:space="preserve">         </w:t>
    </w:r>
    <w:r w:rsidR="004A0C15">
      <w:rPr>
        <w:sz w:val="18"/>
        <w:szCs w:val="18"/>
      </w:rPr>
      <w:tab/>
    </w:r>
    <w:r w:rsidR="004A0C15">
      <w:rPr>
        <w:sz w:val="18"/>
        <w:szCs w:val="18"/>
      </w:rPr>
      <w:tab/>
    </w:r>
    <w:r w:rsidRPr="002B4327">
      <w:rPr>
        <w:sz w:val="18"/>
        <w:szCs w:val="18"/>
      </w:rPr>
      <w:t xml:space="preserve"> Isabelle Levasseur EI – </w:t>
    </w:r>
    <w:r w:rsidRPr="002B4327">
      <w:rPr>
        <w:rStyle w:val="Lienhypertexte"/>
        <w:sz w:val="18"/>
        <w:szCs w:val="18"/>
      </w:rPr>
      <w:t>Isabelle@levasseur-conseil.com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143B" w14:textId="77777777" w:rsidR="002255FC" w:rsidRDefault="002255FC" w:rsidP="002B4327">
      <w:pPr>
        <w:spacing w:after="0" w:line="240" w:lineRule="auto"/>
      </w:pPr>
      <w:r>
        <w:separator/>
      </w:r>
    </w:p>
  </w:footnote>
  <w:footnote w:type="continuationSeparator" w:id="0">
    <w:p w14:paraId="13747481" w14:textId="77777777" w:rsidR="002255FC" w:rsidRDefault="002255FC" w:rsidP="002B4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F9DF"/>
    <w:multiLevelType w:val="hybridMultilevel"/>
    <w:tmpl w:val="1B1675EE"/>
    <w:lvl w:ilvl="0" w:tplc="C04CCF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08A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C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A9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6D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8B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A5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26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6F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1F98"/>
    <w:multiLevelType w:val="hybridMultilevel"/>
    <w:tmpl w:val="876247F4"/>
    <w:lvl w:ilvl="0" w:tplc="45D0CDF8">
      <w:start w:val="1"/>
      <w:numFmt w:val="bullet"/>
      <w:lvlText w:val="Ö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6C4"/>
    <w:multiLevelType w:val="hybridMultilevel"/>
    <w:tmpl w:val="628608DE"/>
    <w:lvl w:ilvl="0" w:tplc="D1AA17AC">
      <w:start w:val="2023"/>
      <w:numFmt w:val="bullet"/>
      <w:lvlText w:val="-"/>
      <w:lvlJc w:val="left"/>
      <w:pPr>
        <w:ind w:left="1776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75C063E"/>
    <w:multiLevelType w:val="hybridMultilevel"/>
    <w:tmpl w:val="4ED0D4CA"/>
    <w:lvl w:ilvl="0" w:tplc="E058308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106B20"/>
    <w:multiLevelType w:val="multilevel"/>
    <w:tmpl w:val="1CE6E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F62CE"/>
    <w:multiLevelType w:val="hybridMultilevel"/>
    <w:tmpl w:val="1CE6EAC2"/>
    <w:lvl w:ilvl="0" w:tplc="BD34184A">
      <w:start w:val="1"/>
      <w:numFmt w:val="decimal"/>
      <w:lvlText w:val="%1."/>
      <w:lvlJc w:val="left"/>
      <w:pPr>
        <w:ind w:left="-13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264" w:hanging="360"/>
      </w:pPr>
    </w:lvl>
    <w:lvl w:ilvl="2" w:tplc="040C001B" w:tentative="1">
      <w:start w:val="1"/>
      <w:numFmt w:val="lowerRoman"/>
      <w:lvlText w:val="%3."/>
      <w:lvlJc w:val="right"/>
      <w:pPr>
        <w:ind w:left="456" w:hanging="180"/>
      </w:pPr>
    </w:lvl>
    <w:lvl w:ilvl="3" w:tplc="040C000F" w:tentative="1">
      <w:start w:val="1"/>
      <w:numFmt w:val="decimal"/>
      <w:lvlText w:val="%4."/>
      <w:lvlJc w:val="left"/>
      <w:pPr>
        <w:ind w:left="1176" w:hanging="360"/>
      </w:pPr>
    </w:lvl>
    <w:lvl w:ilvl="4" w:tplc="040C0019" w:tentative="1">
      <w:start w:val="1"/>
      <w:numFmt w:val="lowerLetter"/>
      <w:lvlText w:val="%5."/>
      <w:lvlJc w:val="left"/>
      <w:pPr>
        <w:ind w:left="1896" w:hanging="360"/>
      </w:pPr>
    </w:lvl>
    <w:lvl w:ilvl="5" w:tplc="040C001B" w:tentative="1">
      <w:start w:val="1"/>
      <w:numFmt w:val="lowerRoman"/>
      <w:lvlText w:val="%6."/>
      <w:lvlJc w:val="right"/>
      <w:pPr>
        <w:ind w:left="2616" w:hanging="180"/>
      </w:pPr>
    </w:lvl>
    <w:lvl w:ilvl="6" w:tplc="040C000F" w:tentative="1">
      <w:start w:val="1"/>
      <w:numFmt w:val="decimal"/>
      <w:lvlText w:val="%7."/>
      <w:lvlJc w:val="left"/>
      <w:pPr>
        <w:ind w:left="3336" w:hanging="360"/>
      </w:pPr>
    </w:lvl>
    <w:lvl w:ilvl="7" w:tplc="040C0019" w:tentative="1">
      <w:start w:val="1"/>
      <w:numFmt w:val="lowerLetter"/>
      <w:lvlText w:val="%8."/>
      <w:lvlJc w:val="left"/>
      <w:pPr>
        <w:ind w:left="4056" w:hanging="360"/>
      </w:pPr>
    </w:lvl>
    <w:lvl w:ilvl="8" w:tplc="040C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6" w15:restartNumberingAfterBreak="0">
    <w:nsid w:val="67BA2581"/>
    <w:multiLevelType w:val="hybridMultilevel"/>
    <w:tmpl w:val="8C2AB1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92817"/>
    <w:multiLevelType w:val="hybridMultilevel"/>
    <w:tmpl w:val="2BAA6D4C"/>
    <w:lvl w:ilvl="0" w:tplc="E0583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29"/>
    <w:rsid w:val="00001D63"/>
    <w:rsid w:val="00031B2E"/>
    <w:rsid w:val="00047CDD"/>
    <w:rsid w:val="00064110"/>
    <w:rsid w:val="000903CD"/>
    <w:rsid w:val="00092710"/>
    <w:rsid w:val="00163C30"/>
    <w:rsid w:val="0016793C"/>
    <w:rsid w:val="001933DD"/>
    <w:rsid w:val="002255FC"/>
    <w:rsid w:val="0024027C"/>
    <w:rsid w:val="0028158C"/>
    <w:rsid w:val="002B4327"/>
    <w:rsid w:val="002C571A"/>
    <w:rsid w:val="002D22DF"/>
    <w:rsid w:val="003520DC"/>
    <w:rsid w:val="004209A4"/>
    <w:rsid w:val="00477F6D"/>
    <w:rsid w:val="00481E43"/>
    <w:rsid w:val="004A0C15"/>
    <w:rsid w:val="004C7EE6"/>
    <w:rsid w:val="005651A9"/>
    <w:rsid w:val="005F19A3"/>
    <w:rsid w:val="0060081B"/>
    <w:rsid w:val="00703EF6"/>
    <w:rsid w:val="0073331E"/>
    <w:rsid w:val="007A6D8F"/>
    <w:rsid w:val="007F5854"/>
    <w:rsid w:val="0080681B"/>
    <w:rsid w:val="00840A25"/>
    <w:rsid w:val="008700D3"/>
    <w:rsid w:val="0088382C"/>
    <w:rsid w:val="0089594E"/>
    <w:rsid w:val="008B39F9"/>
    <w:rsid w:val="00900EC9"/>
    <w:rsid w:val="00987EAD"/>
    <w:rsid w:val="00996A5D"/>
    <w:rsid w:val="009B3172"/>
    <w:rsid w:val="00A57749"/>
    <w:rsid w:val="00A85808"/>
    <w:rsid w:val="00AA5F29"/>
    <w:rsid w:val="00AC7C13"/>
    <w:rsid w:val="00AE3597"/>
    <w:rsid w:val="00B02424"/>
    <w:rsid w:val="00B347BB"/>
    <w:rsid w:val="00B47029"/>
    <w:rsid w:val="00C95993"/>
    <w:rsid w:val="00CB77C8"/>
    <w:rsid w:val="00CC063B"/>
    <w:rsid w:val="00D14990"/>
    <w:rsid w:val="00D2471B"/>
    <w:rsid w:val="00D25E1B"/>
    <w:rsid w:val="00D959CF"/>
    <w:rsid w:val="00DA61E5"/>
    <w:rsid w:val="00E35643"/>
    <w:rsid w:val="00E66B15"/>
    <w:rsid w:val="00F204E3"/>
    <w:rsid w:val="00F32AC6"/>
    <w:rsid w:val="00F600C4"/>
    <w:rsid w:val="00FB1ABC"/>
    <w:rsid w:val="310FCD89"/>
    <w:rsid w:val="3E41148E"/>
    <w:rsid w:val="763CF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912AF"/>
  <w15:chartTrackingRefBased/>
  <w15:docId w15:val="{DC4DDE8B-2ABF-4E66-97A0-B7ACCBE9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2C571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AA5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C571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703E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327"/>
  </w:style>
  <w:style w:type="paragraph" w:styleId="Pieddepage">
    <w:name w:val="footer"/>
    <w:basedOn w:val="Normal"/>
    <w:link w:val="PieddepageCar"/>
    <w:uiPriority w:val="99"/>
    <w:unhideWhenUsed/>
    <w:rsid w:val="002B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327"/>
  </w:style>
  <w:style w:type="character" w:styleId="Lienhypertexte">
    <w:name w:val="Hyperlink"/>
    <w:basedOn w:val="Policepardfaut"/>
    <w:uiPriority w:val="99"/>
    <w:unhideWhenUsed/>
    <w:rsid w:val="002B43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atiquesnarrativ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rence@kairosconseil.fr" TargetMode="External"/><Relationship Id="rId1" Type="http://schemas.openxmlformats.org/officeDocument/2006/relationships/hyperlink" Target="http://www.pratiquesnarrativ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Isabelle Levasseur</cp:lastModifiedBy>
  <cp:revision>11</cp:revision>
  <cp:lastPrinted>2024-04-18T07:31:00Z</cp:lastPrinted>
  <dcterms:created xsi:type="dcterms:W3CDTF">2024-04-18T07:18:00Z</dcterms:created>
  <dcterms:modified xsi:type="dcterms:W3CDTF">2024-04-30T13:52:00Z</dcterms:modified>
</cp:coreProperties>
</file>